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2" w:rsidRPr="006F305F" w:rsidRDefault="001020A2" w:rsidP="001020A2">
      <w:pPr>
        <w:pStyle w:val="Ttulo1"/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3D0D20AD" wp14:editId="3BAB633E">
            <wp:simplePos x="0" y="0"/>
            <wp:positionH relativeFrom="column">
              <wp:posOffset>-340360</wp:posOffset>
            </wp:positionH>
            <wp:positionV relativeFrom="paragraph">
              <wp:posOffset>-52705</wp:posOffset>
            </wp:positionV>
            <wp:extent cx="1483360" cy="786130"/>
            <wp:effectExtent l="0" t="0" r="2540" b="0"/>
            <wp:wrapSquare wrapText="bothSides"/>
            <wp:docPr id="1" name="Imagen 1" descr="SAN AGUS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AN AGUSTÍ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058F" wp14:editId="76E11616">
                <wp:simplePos x="0" y="0"/>
                <wp:positionH relativeFrom="column">
                  <wp:posOffset>6626225</wp:posOffset>
                </wp:positionH>
                <wp:positionV relativeFrom="paragraph">
                  <wp:posOffset>-3175</wp:posOffset>
                </wp:positionV>
                <wp:extent cx="958850" cy="1120775"/>
                <wp:effectExtent l="0" t="0" r="12700" b="2222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A2" w:rsidRDefault="001020A2" w:rsidP="001020A2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521.75pt;margin-top:-.25pt;width:75.5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">
                <v:textbox>
                  <w:txbxContent>
                    <w:p w:rsidR="001020A2" w:rsidRDefault="001020A2" w:rsidP="001020A2">
                      <w:pPr>
                        <w:jc w:val="center"/>
                      </w:pPr>
                      <w: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="005C7207">
        <w:t xml:space="preserve">TALLER N°2: ANÁLISIS DEL MARCO </w:t>
      </w:r>
      <w:bookmarkStart w:id="0" w:name="_GoBack"/>
      <w:bookmarkEnd w:id="0"/>
      <w:r w:rsidR="005C7207">
        <w:t>CURRICULAR</w:t>
      </w:r>
      <w:r>
        <w:t xml:space="preserve"> DE ED</w:t>
      </w:r>
      <w:r w:rsidR="005C7207">
        <w:t>UCACIÓN</w:t>
      </w:r>
      <w:r>
        <w:t xml:space="preserve"> </w:t>
      </w:r>
      <w:r w:rsidR="005C7207">
        <w:t>BÁSICA</w:t>
      </w:r>
    </w:p>
    <w:tbl>
      <w:tblPr>
        <w:tblStyle w:val="Tablaconcuadrcula"/>
        <w:tblpPr w:leftFromText="141" w:rightFromText="141" w:vertAnchor="text" w:horzAnchor="margin" w:tblpY="76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5546D" w:rsidRPr="001020A2" w:rsidTr="001020A2">
        <w:tc>
          <w:tcPr>
            <w:tcW w:w="8978" w:type="dxa"/>
          </w:tcPr>
          <w:p w:rsidR="0085546D" w:rsidRPr="001020A2" w:rsidRDefault="0085546D" w:rsidP="001020A2">
            <w:r>
              <w:t>NOMBRE:</w:t>
            </w:r>
          </w:p>
        </w:tc>
      </w:tr>
      <w:tr w:rsidR="0085546D" w:rsidRPr="001020A2" w:rsidTr="001020A2">
        <w:tc>
          <w:tcPr>
            <w:tcW w:w="8978" w:type="dxa"/>
          </w:tcPr>
          <w:p w:rsidR="0085546D" w:rsidRDefault="005C7207" w:rsidP="005C7207">
            <w:r>
              <w:t xml:space="preserve">MÓDULO: Técnicas de </w:t>
            </w:r>
            <w:proofErr w:type="spellStart"/>
            <w:r>
              <w:t>lecto</w:t>
            </w:r>
            <w:proofErr w:type="spellEnd"/>
            <w:r>
              <w:t>-escritura y comunicación</w:t>
            </w:r>
            <w:r w:rsidR="0085546D">
              <w:t xml:space="preserve">                                NIVEL:</w:t>
            </w:r>
            <w:r>
              <w:t xml:space="preserve"> II</w:t>
            </w:r>
          </w:p>
        </w:tc>
      </w:tr>
      <w:tr w:rsidR="001020A2" w:rsidRPr="001020A2" w:rsidTr="001020A2">
        <w:tc>
          <w:tcPr>
            <w:tcW w:w="8978" w:type="dxa"/>
          </w:tcPr>
          <w:p w:rsidR="001020A2" w:rsidRPr="001020A2" w:rsidRDefault="001020A2" w:rsidP="001020A2">
            <w:r w:rsidRPr="001020A2">
              <w:t xml:space="preserve">OBJETIVO: realizar </w:t>
            </w:r>
            <w:r w:rsidR="005C7207">
              <w:t>un análisis del Marco Curricular de la educación básica</w:t>
            </w:r>
            <w:r w:rsidRPr="001020A2">
              <w:t>.</w:t>
            </w:r>
          </w:p>
        </w:tc>
      </w:tr>
      <w:tr w:rsidR="001020A2" w:rsidRPr="001020A2" w:rsidTr="001020A2">
        <w:tc>
          <w:tcPr>
            <w:tcW w:w="8978" w:type="dxa"/>
          </w:tcPr>
          <w:p w:rsidR="001020A2" w:rsidRPr="001020A2" w:rsidRDefault="005C7207" w:rsidP="001020A2">
            <w:pPr>
              <w:tabs>
                <w:tab w:val="left" w:pos="1521"/>
                <w:tab w:val="center" w:pos="4381"/>
              </w:tabs>
              <w:jc w:val="both"/>
            </w:pPr>
            <w:r>
              <w:t xml:space="preserve">TEMA: Introducción al marco curricular </w:t>
            </w:r>
            <w:proofErr w:type="spellStart"/>
            <w:r>
              <w:t>pags</w:t>
            </w:r>
            <w:proofErr w:type="spellEnd"/>
            <w:r>
              <w:t>. 1 a 10</w:t>
            </w:r>
          </w:p>
        </w:tc>
      </w:tr>
      <w:tr w:rsidR="0085546D" w:rsidRPr="001020A2" w:rsidTr="001020A2">
        <w:tc>
          <w:tcPr>
            <w:tcW w:w="8978" w:type="dxa"/>
          </w:tcPr>
          <w:p w:rsidR="0085546D" w:rsidRPr="001020A2" w:rsidRDefault="0085546D" w:rsidP="001020A2">
            <w:pPr>
              <w:tabs>
                <w:tab w:val="left" w:pos="1521"/>
                <w:tab w:val="center" w:pos="4381"/>
              </w:tabs>
              <w:jc w:val="both"/>
            </w:pPr>
            <w:r>
              <w:t>FECHA DE ENTREGA: 31 de agosto 2015</w:t>
            </w:r>
          </w:p>
        </w:tc>
      </w:tr>
    </w:tbl>
    <w:p w:rsidR="001020A2" w:rsidRDefault="001020A2" w:rsidP="001020A2">
      <w:r>
        <w:t>PROF. JAIME GATICA JORQUERA</w:t>
      </w:r>
    </w:p>
    <w:p w:rsidR="001020A2" w:rsidRDefault="001020A2" w:rsidP="001020A2"/>
    <w:p w:rsidR="00D35146" w:rsidRDefault="005C7207" w:rsidP="00D35146">
      <w:pPr>
        <w:pStyle w:val="Prrafodelista"/>
        <w:numPr>
          <w:ilvl w:val="0"/>
          <w:numId w:val="1"/>
        </w:numPr>
      </w:pPr>
      <w:r>
        <w:t>¿Explica cuáles son los requerimientos del marco curricular de la educación chilena</w:t>
      </w:r>
      <w:r w:rsidR="00D35146">
        <w:t>?</w:t>
      </w:r>
      <w:r>
        <w:t xml:space="preserve"> A qué se refiere con:</w:t>
      </w:r>
    </w:p>
    <w:p w:rsidR="005C7207" w:rsidRDefault="005C7207" w:rsidP="005C7207">
      <w:pPr>
        <w:pStyle w:val="Prrafodelista"/>
      </w:pPr>
      <w:r>
        <w:t>Las necesidades de actualización</w:t>
      </w:r>
    </w:p>
    <w:p w:rsidR="005C7207" w:rsidRDefault="005C7207" w:rsidP="005C7207">
      <w:pPr>
        <w:pStyle w:val="Prrafodelista"/>
      </w:pPr>
      <w:r>
        <w:t>Base cultural común</w:t>
      </w:r>
    </w:p>
    <w:p w:rsidR="005C7207" w:rsidRDefault="005C7207" w:rsidP="005C7207">
      <w:pPr>
        <w:pStyle w:val="Prrafodelista"/>
      </w:pPr>
      <w:r>
        <w:t>Mejorar los niveles de articulación</w:t>
      </w:r>
    </w:p>
    <w:p w:rsidR="00D35146" w:rsidRDefault="00D35146" w:rsidP="00D35146">
      <w:pPr>
        <w:pStyle w:val="Prrafodelista"/>
        <w:numPr>
          <w:ilvl w:val="0"/>
          <w:numId w:val="1"/>
        </w:numPr>
      </w:pPr>
      <w:r>
        <w:t>¿</w:t>
      </w:r>
      <w:r w:rsidR="005C7207">
        <w:t>Cuáles son los principios valóricos que sustentan el marco curricular</w:t>
      </w:r>
      <w:r>
        <w:t>?</w:t>
      </w:r>
    </w:p>
    <w:p w:rsidR="00D35146" w:rsidRDefault="005C7207" w:rsidP="00D35146">
      <w:pPr>
        <w:pStyle w:val="Prrafodelista"/>
        <w:numPr>
          <w:ilvl w:val="0"/>
          <w:numId w:val="1"/>
        </w:numPr>
      </w:pPr>
      <w:r>
        <w:t>¿Cuáles son los criterios utilizados para la elaboración del marco curricular</w:t>
      </w:r>
      <w:r w:rsidR="00D35146">
        <w:t>?</w:t>
      </w:r>
    </w:p>
    <w:p w:rsidR="00D35146" w:rsidRDefault="00D35146" w:rsidP="00D35146">
      <w:pPr>
        <w:pStyle w:val="Prrafodelista"/>
        <w:numPr>
          <w:ilvl w:val="0"/>
          <w:numId w:val="1"/>
        </w:numPr>
      </w:pPr>
      <w:r>
        <w:t>¿</w:t>
      </w:r>
      <w:r w:rsidR="005C7207">
        <w:t>Menciona al menos cinco fuentes</w:t>
      </w:r>
      <w:r>
        <w:t xml:space="preserve"> que se consideraron para la </w:t>
      </w:r>
      <w:r w:rsidR="005C7207">
        <w:t>elaboración del marco curricular</w:t>
      </w:r>
      <w:r>
        <w:t>?</w:t>
      </w:r>
    </w:p>
    <w:p w:rsidR="00D35146" w:rsidRDefault="005C7207" w:rsidP="00D35146">
      <w:pPr>
        <w:pStyle w:val="Prrafodelista"/>
        <w:numPr>
          <w:ilvl w:val="0"/>
          <w:numId w:val="1"/>
        </w:numPr>
      </w:pPr>
      <w:r>
        <w:t xml:space="preserve">Elabora un </w:t>
      </w:r>
      <w:r w:rsidR="00D35146">
        <w:t>mapa conceptual</w:t>
      </w:r>
      <w:r>
        <w:t xml:space="preserve"> con la información contenida desde la página 5 a la 10 de la introducción.</w:t>
      </w:r>
    </w:p>
    <w:p w:rsidR="00D35146" w:rsidRDefault="00D35146" w:rsidP="00D35146"/>
    <w:sectPr w:rsidR="00D35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E84"/>
    <w:multiLevelType w:val="hybridMultilevel"/>
    <w:tmpl w:val="8DA42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90"/>
    <w:rsid w:val="001020A2"/>
    <w:rsid w:val="00514E18"/>
    <w:rsid w:val="005C7207"/>
    <w:rsid w:val="00750998"/>
    <w:rsid w:val="00812790"/>
    <w:rsid w:val="0085546D"/>
    <w:rsid w:val="00A17A77"/>
    <w:rsid w:val="00A569D4"/>
    <w:rsid w:val="00B73AC7"/>
    <w:rsid w:val="00D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20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1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20A2"/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table" w:styleId="Tablaconcuadrcula">
    <w:name w:val="Table Grid"/>
    <w:basedOn w:val="Tablanormal"/>
    <w:uiPriority w:val="59"/>
    <w:rsid w:val="0010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20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1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20A2"/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table" w:styleId="Tablaconcuadrcula">
    <w:name w:val="Table Grid"/>
    <w:basedOn w:val="Tablanormal"/>
    <w:uiPriority w:val="59"/>
    <w:rsid w:val="0010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cp:lastPrinted>2015-08-18T00:33:00Z</cp:lastPrinted>
  <dcterms:created xsi:type="dcterms:W3CDTF">2015-08-18T00:53:00Z</dcterms:created>
  <dcterms:modified xsi:type="dcterms:W3CDTF">2015-08-18T00:53:00Z</dcterms:modified>
</cp:coreProperties>
</file>